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7AC5" w14:textId="2B349E86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86112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E121FE">
        <w:rPr>
          <w:lang w:eastAsia="cs-CZ"/>
        </w:rPr>
        <w:t>z</w:t>
      </w:r>
      <w:r>
        <w:rPr>
          <w:lang w:eastAsia="cs-CZ"/>
        </w:rPr>
        <w:t>adávací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4B3B710F" w:rsidR="0020437B" w:rsidRDefault="0020437B" w:rsidP="0020437B">
      <w:pPr>
        <w:pStyle w:val="Zhlav"/>
      </w:pP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1D55C069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E86112" w:rsidRPr="00AD4631">
              <w:rPr>
                <w:rFonts w:asciiTheme="minorHAnsi" w:hAnsiTheme="minorHAnsi"/>
                <w:b/>
                <w:sz w:val="18"/>
                <w:szCs w:val="18"/>
              </w:rPr>
              <w:t xml:space="preserve">Ochrana perimetru a DMZ – </w:t>
            </w:r>
            <w:proofErr w:type="spellStart"/>
            <w:r w:rsidR="00E86112" w:rsidRPr="00AD4631">
              <w:rPr>
                <w:rFonts w:asciiTheme="minorHAnsi" w:hAnsiTheme="minorHAnsi"/>
                <w:b/>
                <w:sz w:val="18"/>
                <w:szCs w:val="18"/>
              </w:rPr>
              <w:t>Next</w:t>
            </w:r>
            <w:proofErr w:type="spellEnd"/>
            <w:r w:rsidR="00E86112" w:rsidRPr="00AD4631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E86112" w:rsidRPr="00AD4631">
              <w:rPr>
                <w:rFonts w:asciiTheme="minorHAnsi" w:hAnsiTheme="minorHAnsi"/>
                <w:b/>
                <w:sz w:val="18"/>
                <w:szCs w:val="18"/>
              </w:rPr>
              <w:t>Generation</w:t>
            </w:r>
            <w:proofErr w:type="spellEnd"/>
            <w:r w:rsidR="00E86112" w:rsidRPr="00AD4631">
              <w:rPr>
                <w:rFonts w:asciiTheme="minorHAnsi" w:hAnsiTheme="minorHAnsi"/>
                <w:b/>
                <w:sz w:val="18"/>
                <w:szCs w:val="18"/>
              </w:rPr>
              <w:t xml:space="preserve"> Firewall</w:t>
            </w: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38F250EE" w14:textId="77777777" w:rsidR="00D048F9" w:rsidRDefault="00D048F9" w:rsidP="0020437B">
      <w:pPr>
        <w:spacing w:after="120" w:line="280" w:lineRule="exact"/>
        <w:rPr>
          <w:rFonts w:eastAsia="Times New Roman"/>
        </w:rPr>
      </w:pPr>
    </w:p>
    <w:p w14:paraId="79200A1B" w14:textId="7D942F95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30AD484C" w:rsidR="0020437B" w:rsidRPr="00DC003A" w:rsidRDefault="0020437B" w:rsidP="2D96E02E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2D96E02E">
        <w:rPr>
          <w:rFonts w:asciiTheme="minorHAnsi" w:hAnsiTheme="minorHAnsi"/>
          <w:sz w:val="18"/>
          <w:szCs w:val="18"/>
        </w:rPr>
        <w:t>zastoupená</w:t>
      </w:r>
      <w:r w:rsidRPr="00D048F9">
        <w:rPr>
          <w:rFonts w:asciiTheme="minorHAnsi" w:hAnsiTheme="minorHAnsi"/>
          <w:sz w:val="18"/>
          <w:szCs w:val="18"/>
        </w:rPr>
        <w:t xml:space="preserve">: </w:t>
      </w:r>
      <w:r w:rsidR="00F50E93" w:rsidRPr="00D048F9">
        <w:rPr>
          <w:rFonts w:asciiTheme="minorHAnsi" w:hAnsiTheme="minorHAnsi"/>
          <w:b/>
          <w:bCs/>
          <w:sz w:val="18"/>
          <w:szCs w:val="18"/>
        </w:rPr>
        <w:t xml:space="preserve">Ing. Davidem </w:t>
      </w:r>
      <w:proofErr w:type="spellStart"/>
      <w:r w:rsidR="00F50E93" w:rsidRPr="00D048F9">
        <w:rPr>
          <w:rFonts w:asciiTheme="minorHAnsi" w:hAnsiTheme="minorHAnsi"/>
          <w:b/>
          <w:bCs/>
          <w:sz w:val="18"/>
          <w:szCs w:val="18"/>
        </w:rPr>
        <w:t>Miklasem</w:t>
      </w:r>
      <w:proofErr w:type="spellEnd"/>
      <w:r w:rsidR="00DC003A" w:rsidRPr="00D048F9">
        <w:rPr>
          <w:rFonts w:asciiTheme="minorHAnsi" w:hAnsiTheme="minorHAnsi"/>
          <w:b/>
          <w:bCs/>
          <w:sz w:val="18"/>
          <w:szCs w:val="18"/>
        </w:rPr>
        <w:t xml:space="preserve">, </w:t>
      </w:r>
      <w:r w:rsidR="00F50E93" w:rsidRPr="00D048F9">
        <w:rPr>
          <w:rFonts w:asciiTheme="minorHAnsi" w:hAnsiTheme="minorHAnsi"/>
          <w:bCs/>
          <w:sz w:val="18"/>
          <w:szCs w:val="18"/>
        </w:rPr>
        <w:t>ředitelem organizační jednotky Správa železniční telematiky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D048F9">
        <w:rPr>
          <w:rFonts w:eastAsia="Times New Roman"/>
          <w:b/>
          <w:highlight w:val="green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D048F9">
        <w:rPr>
          <w:rFonts w:eastAsia="Times New Roman"/>
          <w:highlight w:val="green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D048F9">
        <w:rPr>
          <w:rFonts w:eastAsia="Times New Roman"/>
          <w:highlight w:val="green"/>
        </w:rPr>
        <w:t>[DOPLNÍ DODAVATEL],</w:t>
      </w:r>
      <w:r w:rsidRPr="002260C3">
        <w:rPr>
          <w:rFonts w:eastAsia="Times New Roman"/>
        </w:rPr>
        <w:t xml:space="preserve"> DIČ: </w:t>
      </w:r>
      <w:r w:rsidRPr="00D048F9">
        <w:rPr>
          <w:rFonts w:eastAsia="Times New Roman"/>
          <w:highlight w:val="green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D048F9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 soudem v </w:t>
      </w:r>
      <w:r w:rsidRPr="00D048F9">
        <w:rPr>
          <w:rFonts w:eastAsia="Times New Roman"/>
          <w:highlight w:val="green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D048F9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, vložka </w:t>
      </w:r>
      <w:r w:rsidRPr="00D048F9">
        <w:rPr>
          <w:rFonts w:eastAsia="Times New Roman"/>
          <w:highlight w:val="green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D048F9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586811">
      <w:pPr>
        <w:spacing w:after="120" w:line="280" w:lineRule="exact"/>
        <w:jc w:val="center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586811">
      <w:pPr>
        <w:spacing w:after="120" w:line="280" w:lineRule="exact"/>
        <w:jc w:val="center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0E62D0C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na</w:t>
      </w:r>
      <w:r w:rsidRPr="002260C3">
        <w:rPr>
          <w:rFonts w:asciiTheme="minorHAnsi" w:hAnsiTheme="minorHAnsi"/>
          <w:sz w:val="18"/>
          <w:szCs w:val="18"/>
        </w:rPr>
        <w:t xml:space="preserve">dlimitní </w:t>
      </w:r>
      <w:r w:rsidRPr="00E121FE">
        <w:rPr>
          <w:rFonts w:asciiTheme="minorHAnsi" w:hAnsiTheme="minorHAnsi"/>
          <w:sz w:val="18"/>
          <w:szCs w:val="18"/>
        </w:rPr>
        <w:t>sektorovou veřejnou zakázku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 xml:space="preserve">názvem </w:t>
      </w:r>
      <w:r w:rsidR="00020367">
        <w:rPr>
          <w:b/>
          <w:bCs/>
        </w:rPr>
        <w:t>“</w:t>
      </w:r>
      <w:r w:rsidR="00E86112" w:rsidRPr="00E86112">
        <w:rPr>
          <w:rFonts w:asciiTheme="minorHAnsi" w:hAnsiTheme="minorHAnsi"/>
          <w:b/>
          <w:sz w:val="18"/>
          <w:szCs w:val="18"/>
        </w:rPr>
        <w:t xml:space="preserve"> </w:t>
      </w:r>
      <w:r w:rsidR="00E86112" w:rsidRPr="00AD4631">
        <w:rPr>
          <w:rFonts w:asciiTheme="minorHAnsi" w:hAnsiTheme="minorHAnsi"/>
          <w:b/>
          <w:sz w:val="18"/>
          <w:szCs w:val="18"/>
        </w:rPr>
        <w:t xml:space="preserve">Ochrana perimetru a DMZ – </w:t>
      </w:r>
      <w:proofErr w:type="spellStart"/>
      <w:r w:rsidR="00E86112" w:rsidRPr="00AD4631">
        <w:rPr>
          <w:rFonts w:asciiTheme="minorHAnsi" w:hAnsiTheme="minorHAnsi"/>
          <w:b/>
          <w:sz w:val="18"/>
          <w:szCs w:val="18"/>
        </w:rPr>
        <w:t>Next</w:t>
      </w:r>
      <w:proofErr w:type="spellEnd"/>
      <w:r w:rsidR="00E86112" w:rsidRPr="00AD4631">
        <w:rPr>
          <w:rFonts w:asciiTheme="minorHAnsi" w:hAnsiTheme="minorHAnsi"/>
          <w:b/>
          <w:sz w:val="18"/>
          <w:szCs w:val="18"/>
        </w:rPr>
        <w:t xml:space="preserve"> </w:t>
      </w:r>
      <w:proofErr w:type="spellStart"/>
      <w:r w:rsidR="00E86112" w:rsidRPr="00AD4631">
        <w:rPr>
          <w:rFonts w:asciiTheme="minorHAnsi" w:hAnsiTheme="minorHAnsi"/>
          <w:b/>
          <w:sz w:val="18"/>
          <w:szCs w:val="18"/>
        </w:rPr>
        <w:t>Generation</w:t>
      </w:r>
      <w:proofErr w:type="spellEnd"/>
      <w:r w:rsidR="00E86112" w:rsidRPr="00AD4631">
        <w:rPr>
          <w:rFonts w:asciiTheme="minorHAnsi" w:hAnsiTheme="minorHAnsi"/>
          <w:b/>
          <w:sz w:val="18"/>
          <w:szCs w:val="18"/>
        </w:rPr>
        <w:t xml:space="preserve"> Firewall</w:t>
      </w:r>
      <w:r w:rsidRPr="00E121FE">
        <w:rPr>
          <w:rFonts w:asciiTheme="minorHAnsi" w:hAnsiTheme="minorHAnsi"/>
          <w:bCs/>
          <w:sz w:val="18"/>
          <w:szCs w:val="18"/>
        </w:rPr>
        <w:t>“</w:t>
      </w:r>
      <w:r w:rsidRPr="00E121FE">
        <w:rPr>
          <w:rFonts w:asciiTheme="minorHAnsi" w:hAnsiTheme="minorHAnsi"/>
          <w:sz w:val="18"/>
          <w:szCs w:val="18"/>
        </w:rPr>
        <w:t>,</w:t>
      </w:r>
      <w:r w:rsidRPr="0090673D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>“) podle ustanovení §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>56 zákona</w:t>
      </w:r>
      <w:r w:rsidRPr="002260C3">
        <w:rPr>
          <w:rFonts w:asciiTheme="minorHAnsi" w:hAnsiTheme="minorHAnsi"/>
          <w:sz w:val="18"/>
          <w:szCs w:val="18"/>
        </w:rPr>
        <w:t xml:space="preserve">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1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2"/>
      <w:r w:rsidRPr="002260C3">
        <w:rPr>
          <w:rFonts w:asciiTheme="minorHAnsi" w:hAnsiTheme="minorHAnsi"/>
          <w:sz w:val="18"/>
          <w:szCs w:val="18"/>
        </w:rPr>
        <w:t>Dodavatel s úmyslem účastnit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zadávacího řízení na zadání Veřejné zakázky požaduje vydání částí zadávací dokumentace uvedených v Příloze č. 1 této Dohody, které obsahují informace, jež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285112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4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10F00CEB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účelu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7D5AB20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5E8662C8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rozsahu,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jakém je pro danou osobu nezbytně nutné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Důvěrnými informacemi seznámit pro účely účasti Dodavatele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zadávacím řízení na zadání Veřejné zakázky nebo případně jejího plnění. Tyto osoby musí být poučeny o důvěrném charakteru předávaných informací a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 odpovídajícím této Dohodě zavázány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mlčenlivosti.</w:t>
      </w:r>
    </w:p>
    <w:p w14:paraId="3B55B1DD" w14:textId="15A4D35F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>jen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předchozím písemným souhlasem Zadavatele, anebo při splnění podmínek uvedených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článku </w:t>
      </w:r>
      <w:bookmarkEnd w:id="7"/>
      <w:bookmarkEnd w:id="9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697A6454" w:rsidR="0020437B" w:rsidRPr="0046294D" w:rsidRDefault="6F6E5C7A" w:rsidP="65E0A29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46294D">
        <w:rPr>
          <w:rFonts w:ascii="Verdana" w:eastAsia="Verdana" w:hAnsi="Verdana" w:cs="Verdana"/>
          <w:sz w:val="18"/>
          <w:szCs w:val="18"/>
          <w:u w:val="single"/>
        </w:rPr>
        <w:t>Po doručení této podepsané Dohody ze strany Dodavatele Zadavateli prostřednictvím elektronického nástroje E-ZAK bude ve lhůtě dle § 96 odst. 2 ZZVZ předán Dodavateli přístupový údaj k Důvěrným informacím – heslo k neveřejné části zadávací dokumentace k Veřejné zakázce, a to formou SMS zprávy zaslané na číslo určené Dodavatelem. Obdrží-li Dodavatel heslo, potvrdí tuto skutečnost odesláním takové zprávy zpět na číslo, z kterého heslo obdržel. Neobdrží-li Dodavatel předmětné heslo ve lh</w:t>
      </w:r>
      <w:bookmarkStart w:id="10" w:name="_GoBack"/>
      <w:bookmarkEnd w:id="10"/>
      <w:r w:rsidRPr="0046294D">
        <w:rPr>
          <w:rFonts w:ascii="Verdana" w:eastAsia="Verdana" w:hAnsi="Verdana" w:cs="Verdana"/>
          <w:sz w:val="18"/>
          <w:szCs w:val="18"/>
          <w:u w:val="single"/>
        </w:rPr>
        <w:t>ůtě 48 hodin od odeslání podepsané Dohody Zadavateli, obrátí se na Zadavatele prostřednictvím elektronického nástroje E-ZAK s tím, že heslo neobdržel. Nebude-li z jakéhokoli důvodu technicky možné heslo předat předvídaným způsobem, mohou Smluvní strany dohodnout jiný způsob předání hesla, ten však jasně zdokumentují a provedou tak, aby nedošlo k narušení zásad zadávání Veřejné zakázky ve smyslu § 6 ZZVZ</w:t>
      </w:r>
      <w:r w:rsidR="00A83752" w:rsidRPr="0046294D">
        <w:rPr>
          <w:rFonts w:asciiTheme="minorHAnsi" w:hAnsiTheme="minorHAnsi"/>
          <w:sz w:val="18"/>
          <w:szCs w:val="18"/>
        </w:rPr>
        <w:t>.</w:t>
      </w:r>
    </w:p>
    <w:p w14:paraId="0F2D34BE" w14:textId="1563B56D" w:rsidR="00103248" w:rsidRPr="00281215" w:rsidRDefault="00103248" w:rsidP="65E0A29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>Dodavatel určuje jako osobu pro obdržení a správu hesl</w:t>
      </w:r>
      <w:r w:rsidR="00020367" w:rsidRPr="65E0A291">
        <w:rPr>
          <w:rFonts w:asciiTheme="minorHAnsi" w:hAnsiTheme="minorHAnsi"/>
          <w:sz w:val="18"/>
          <w:szCs w:val="18"/>
        </w:rPr>
        <w:t>a</w:t>
      </w:r>
      <w:r w:rsidRPr="65E0A291">
        <w:rPr>
          <w:rFonts w:asciiTheme="minorHAnsi" w:hAnsiTheme="minorHAnsi"/>
          <w:sz w:val="18"/>
          <w:szCs w:val="18"/>
        </w:rPr>
        <w:t xml:space="preserve"> k neveřejné části zadávací dokumentace osobu: </w:t>
      </w:r>
      <w:r w:rsidRPr="00271A82">
        <w:rPr>
          <w:rFonts w:asciiTheme="minorHAnsi" w:hAnsiTheme="minorHAnsi"/>
          <w:sz w:val="18"/>
          <w:szCs w:val="18"/>
          <w:highlight w:val="green"/>
        </w:rPr>
        <w:t>JMÉNO A PŘÍJMENÍ</w:t>
      </w:r>
      <w:r w:rsidR="00D572C2" w:rsidRPr="00271A82">
        <w:rPr>
          <w:rFonts w:asciiTheme="minorHAnsi" w:hAnsiTheme="minorHAnsi"/>
          <w:sz w:val="18"/>
          <w:szCs w:val="18"/>
          <w:highlight w:val="green"/>
        </w:rPr>
        <w:t xml:space="preserve"> DOPLNÍ DODAVATEL</w:t>
      </w:r>
      <w:r w:rsidRPr="00271A82">
        <w:rPr>
          <w:rFonts w:asciiTheme="minorHAnsi" w:hAnsiTheme="minorHAnsi"/>
          <w:sz w:val="18"/>
          <w:szCs w:val="18"/>
          <w:highlight w:val="green"/>
        </w:rPr>
        <w:t xml:space="preserve">. </w:t>
      </w:r>
      <w:r w:rsidRPr="65E0A291">
        <w:rPr>
          <w:rFonts w:asciiTheme="minorHAnsi" w:hAnsiTheme="minorHAnsi"/>
          <w:sz w:val="18"/>
          <w:szCs w:val="18"/>
        </w:rPr>
        <w:t xml:space="preserve">Tato osoba je </w:t>
      </w:r>
      <w:r w:rsidRPr="65E0A291">
        <w:rPr>
          <w:rFonts w:asciiTheme="minorHAnsi" w:hAnsiTheme="minorHAnsi"/>
          <w:sz w:val="18"/>
          <w:szCs w:val="18"/>
        </w:rPr>
        <w:lastRenderedPageBreak/>
        <w:t xml:space="preserve">oprávněna jednat za </w:t>
      </w:r>
      <w:r w:rsidRPr="00271A82">
        <w:rPr>
          <w:rFonts w:asciiTheme="minorHAnsi" w:hAnsiTheme="minorHAnsi"/>
          <w:sz w:val="18"/>
          <w:szCs w:val="18"/>
        </w:rPr>
        <w:t>Dodavatele</w:t>
      </w:r>
      <w:r w:rsidRPr="00271A82">
        <w:rPr>
          <w:rFonts w:asciiTheme="minorHAnsi" w:hAnsiTheme="minorHAnsi"/>
          <w:sz w:val="18"/>
          <w:szCs w:val="18"/>
          <w:highlight w:val="green"/>
        </w:rPr>
        <w:t>.</w:t>
      </w:r>
      <w:r w:rsidRPr="00271A82">
        <w:rPr>
          <w:rFonts w:asciiTheme="minorHAnsi" w:hAnsiTheme="minorHAnsi"/>
          <w:sz w:val="18"/>
          <w:szCs w:val="18"/>
        </w:rPr>
        <w:t xml:space="preserve"> Telefonní číslo, na které má být heslo zasláno je</w:t>
      </w:r>
      <w:r w:rsidRPr="00271A82">
        <w:rPr>
          <w:rFonts w:asciiTheme="minorHAnsi" w:hAnsiTheme="minorHAnsi"/>
          <w:sz w:val="18"/>
          <w:szCs w:val="18"/>
          <w:highlight w:val="green"/>
        </w:rPr>
        <w:t>:</w:t>
      </w:r>
      <w:r w:rsidR="00020367" w:rsidRPr="00271A82">
        <w:rPr>
          <w:rFonts w:asciiTheme="minorHAnsi" w:hAnsiTheme="minorHAnsi"/>
          <w:sz w:val="18"/>
          <w:szCs w:val="18"/>
        </w:rPr>
        <w:t xml:space="preserve"> </w:t>
      </w:r>
      <w:r w:rsidR="00020367" w:rsidRPr="00271A82">
        <w:rPr>
          <w:rFonts w:asciiTheme="minorHAnsi" w:hAnsiTheme="minorHAnsi"/>
          <w:sz w:val="18"/>
          <w:szCs w:val="18"/>
          <w:highlight w:val="green"/>
        </w:rPr>
        <w:t xml:space="preserve">DOPLNÍ DODAVATEL. </w:t>
      </w:r>
      <w:r w:rsidR="00020367" w:rsidRPr="65E0A291">
        <w:rPr>
          <w:rFonts w:asciiTheme="minorHAnsi" w:hAnsiTheme="minorHAnsi"/>
          <w:sz w:val="18"/>
          <w:szCs w:val="18"/>
        </w:rPr>
        <w:t>Dodavatel se zavazuje, že uvedené telefonní číslo je telefonním číslem osoby uvedené v tomto článku.</w:t>
      </w:r>
    </w:p>
    <w:p w14:paraId="2E527027" w14:textId="01E9A696" w:rsidR="00A83752" w:rsidRPr="00020367" w:rsidRDefault="00A83752" w:rsidP="00281215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caps/>
          <w:sz w:val="18"/>
          <w:szCs w:val="18"/>
        </w:rPr>
      </w:pPr>
    </w:p>
    <w:p w14:paraId="34592784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4D1BEE12" w:rsidR="0020437B" w:rsidRPr="002260C3" w:rsidRDefault="0020437B" w:rsidP="65E0A29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65E0A291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</w:t>
      </w:r>
      <w:r w:rsidR="70190E08" w:rsidRPr="65E0A291">
        <w:rPr>
          <w:rFonts w:asciiTheme="minorHAnsi" w:hAnsiTheme="minorHAnsi"/>
          <w:sz w:val="18"/>
          <w:szCs w:val="18"/>
        </w:rPr>
        <w:t xml:space="preserve"> (dále jen „</w:t>
      </w:r>
      <w:r w:rsidR="70190E08" w:rsidRPr="65E0A291">
        <w:rPr>
          <w:rFonts w:asciiTheme="minorHAnsi" w:hAnsiTheme="minorHAnsi"/>
          <w:b/>
          <w:bCs/>
          <w:sz w:val="18"/>
          <w:szCs w:val="18"/>
        </w:rPr>
        <w:t>Poddodavatelé</w:t>
      </w:r>
      <w:r w:rsidR="70190E08" w:rsidRPr="65E0A291">
        <w:rPr>
          <w:rFonts w:asciiTheme="minorHAnsi" w:hAnsiTheme="minorHAnsi"/>
          <w:sz w:val="18"/>
          <w:szCs w:val="18"/>
        </w:rPr>
        <w:t>“)</w:t>
      </w:r>
      <w:r w:rsidRPr="65E0A291">
        <w:rPr>
          <w:rFonts w:asciiTheme="minorHAnsi" w:hAnsiTheme="minorHAnsi"/>
          <w:sz w:val="18"/>
          <w:szCs w:val="18"/>
        </w:rPr>
        <w:t>, zavazuje se sdílet s</w:t>
      </w:r>
      <w:r w:rsidR="00BE7A81" w:rsidRPr="65E0A291">
        <w:rPr>
          <w:rFonts w:asciiTheme="minorHAnsi" w:hAnsiTheme="minorHAnsi"/>
          <w:sz w:val="18"/>
          <w:szCs w:val="18"/>
        </w:rPr>
        <w:t> </w:t>
      </w:r>
      <w:r w:rsidRPr="65E0A291">
        <w:rPr>
          <w:rFonts w:asciiTheme="minorHAnsi" w:hAnsiTheme="minorHAnsi"/>
          <w:sz w:val="18"/>
          <w:szCs w:val="18"/>
        </w:rPr>
        <w:t>těmito osobami Důvěrné informace jen v</w:t>
      </w:r>
      <w:r w:rsidR="00BE7A81" w:rsidRPr="65E0A291">
        <w:rPr>
          <w:rFonts w:asciiTheme="minorHAnsi" w:hAnsiTheme="minorHAnsi"/>
          <w:sz w:val="18"/>
          <w:szCs w:val="18"/>
        </w:rPr>
        <w:t> </w:t>
      </w:r>
      <w:r w:rsidRPr="65E0A291">
        <w:rPr>
          <w:rFonts w:asciiTheme="minorHAnsi" w:hAnsiTheme="minorHAnsi"/>
          <w:sz w:val="18"/>
          <w:szCs w:val="18"/>
        </w:rPr>
        <w:t>souladu s</w:t>
      </w:r>
      <w:r w:rsidR="00BE7A81" w:rsidRPr="65E0A291">
        <w:rPr>
          <w:rFonts w:asciiTheme="minorHAnsi" w:hAnsiTheme="minorHAnsi"/>
          <w:sz w:val="18"/>
          <w:szCs w:val="18"/>
        </w:rPr>
        <w:t> </w:t>
      </w:r>
      <w:r w:rsidRPr="65E0A291">
        <w:rPr>
          <w:rFonts w:asciiTheme="minorHAnsi" w:hAnsiTheme="minorHAnsi"/>
          <w:sz w:val="18"/>
          <w:szCs w:val="18"/>
        </w:rPr>
        <w:t xml:space="preserve">tímto článkem </w:t>
      </w:r>
      <w:r w:rsidRPr="65E0A291">
        <w:rPr>
          <w:rFonts w:asciiTheme="minorHAnsi" w:hAnsiTheme="minorHAnsi"/>
          <w:sz w:val="18"/>
          <w:szCs w:val="18"/>
        </w:rPr>
        <w:fldChar w:fldCharType="begin"/>
      </w:r>
      <w:r w:rsidRPr="65E0A291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65E0A291">
        <w:rPr>
          <w:rFonts w:asciiTheme="minorHAnsi" w:hAnsiTheme="minorHAnsi"/>
          <w:sz w:val="18"/>
          <w:szCs w:val="18"/>
        </w:rPr>
      </w:r>
      <w:r w:rsidRPr="65E0A291">
        <w:rPr>
          <w:rFonts w:asciiTheme="minorHAnsi" w:hAnsiTheme="minorHAnsi"/>
          <w:sz w:val="18"/>
          <w:szCs w:val="18"/>
        </w:rPr>
        <w:fldChar w:fldCharType="separate"/>
      </w:r>
      <w:r w:rsidRPr="65E0A291">
        <w:rPr>
          <w:rFonts w:asciiTheme="minorHAnsi" w:hAnsiTheme="minorHAnsi"/>
          <w:sz w:val="18"/>
          <w:szCs w:val="18"/>
        </w:rPr>
        <w:t>4</w:t>
      </w:r>
      <w:r w:rsidRPr="65E0A291">
        <w:rPr>
          <w:rFonts w:asciiTheme="minorHAnsi" w:hAnsiTheme="minorHAnsi"/>
          <w:sz w:val="18"/>
          <w:szCs w:val="18"/>
        </w:rPr>
        <w:fldChar w:fldCharType="end"/>
      </w:r>
      <w:r w:rsidRPr="65E0A291">
        <w:rPr>
          <w:rFonts w:asciiTheme="minorHAnsi" w:hAnsiTheme="minorHAnsi"/>
          <w:sz w:val="18"/>
          <w:szCs w:val="18"/>
        </w:rPr>
        <w:t xml:space="preserve"> </w:t>
      </w:r>
      <w:r w:rsidR="00BE7A81" w:rsidRPr="65E0A291">
        <w:rPr>
          <w:rFonts w:asciiTheme="minorHAnsi" w:hAnsiTheme="minorHAnsi"/>
          <w:sz w:val="18"/>
          <w:szCs w:val="18"/>
        </w:rPr>
        <w:t xml:space="preserve">této </w:t>
      </w:r>
      <w:r w:rsidRPr="65E0A291">
        <w:rPr>
          <w:rFonts w:asciiTheme="minorHAnsi" w:hAnsiTheme="minorHAnsi"/>
          <w:sz w:val="18"/>
          <w:szCs w:val="18"/>
        </w:rPr>
        <w:t>Dohody.</w:t>
      </w:r>
      <w:bookmarkEnd w:id="12"/>
    </w:p>
    <w:p w14:paraId="52577DAF" w14:textId="11EEFB90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65E0A291">
        <w:rPr>
          <w:rFonts w:asciiTheme="minorHAnsi" w:hAnsiTheme="minorHAnsi"/>
          <w:sz w:val="18"/>
          <w:szCs w:val="18"/>
        </w:rPr>
        <w:fldChar w:fldCharType="begin"/>
      </w:r>
      <w:r w:rsidRPr="65E0A291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65E0A291">
        <w:rPr>
          <w:rFonts w:asciiTheme="minorHAnsi" w:hAnsiTheme="minorHAnsi"/>
          <w:sz w:val="18"/>
          <w:szCs w:val="18"/>
        </w:rPr>
      </w:r>
      <w:r w:rsidRPr="65E0A291">
        <w:rPr>
          <w:rFonts w:asciiTheme="minorHAnsi" w:hAnsiTheme="minorHAnsi"/>
          <w:sz w:val="18"/>
          <w:szCs w:val="18"/>
        </w:rPr>
        <w:fldChar w:fldCharType="separate"/>
      </w:r>
      <w:r w:rsidRPr="65E0A291">
        <w:rPr>
          <w:rFonts w:asciiTheme="minorHAnsi" w:hAnsiTheme="minorHAnsi"/>
          <w:sz w:val="18"/>
          <w:szCs w:val="18"/>
        </w:rPr>
        <w:t>4.1</w:t>
      </w:r>
      <w:r w:rsidRPr="65E0A291">
        <w:rPr>
          <w:rFonts w:asciiTheme="minorHAnsi" w:hAnsiTheme="minorHAnsi"/>
          <w:sz w:val="18"/>
          <w:szCs w:val="18"/>
        </w:rPr>
        <w:fldChar w:fldCharType="end"/>
      </w:r>
      <w:r w:rsidRPr="65E0A291">
        <w:rPr>
          <w:rFonts w:asciiTheme="minorHAnsi" w:hAnsiTheme="minorHAnsi"/>
          <w:sz w:val="18"/>
          <w:szCs w:val="18"/>
        </w:rPr>
        <w:t xml:space="preserve"> </w:t>
      </w:r>
      <w:r w:rsidR="00BE7A81" w:rsidRPr="65E0A291">
        <w:rPr>
          <w:rFonts w:asciiTheme="minorHAnsi" w:hAnsiTheme="minorHAnsi"/>
          <w:sz w:val="18"/>
          <w:szCs w:val="18"/>
        </w:rPr>
        <w:t xml:space="preserve">této Dohody </w:t>
      </w:r>
      <w:r w:rsidRPr="65E0A291">
        <w:rPr>
          <w:rFonts w:asciiTheme="minorHAnsi" w:hAnsiTheme="minorHAnsi"/>
          <w:sz w:val="18"/>
          <w:szCs w:val="18"/>
        </w:rPr>
        <w:t xml:space="preserve">bez ohledu na to, zda: </w:t>
      </w:r>
    </w:p>
    <w:p w14:paraId="017D90DF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5" w:name="_Ref524452695"/>
      <w:r w:rsidRPr="65E0A291">
        <w:rPr>
          <w:rFonts w:asciiTheme="minorHAnsi" w:hAnsiTheme="minorHAnsi"/>
          <w:sz w:val="18"/>
          <w:szCs w:val="18"/>
        </w:rPr>
        <w:t>Za Poddodavatele se považují i zajišťovny a další pojistitelé poskytující Dodavateli zajištění pro účely plnění veřejné zakázky.</w:t>
      </w:r>
    </w:p>
    <w:p w14:paraId="7D149DF0" w14:textId="2ED07752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65E0A291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BE7A81" w:rsidRPr="65E0A291">
        <w:rPr>
          <w:rFonts w:asciiTheme="minorHAnsi" w:hAnsiTheme="minorHAnsi"/>
          <w:sz w:val="18"/>
          <w:szCs w:val="18"/>
        </w:rPr>
        <w:t> </w:t>
      </w:r>
      <w:r w:rsidRPr="65E0A291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23F1E3E8" w:rsidR="0020437B" w:rsidRPr="00E56A79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Důvěrn</w:t>
      </w:r>
      <w:r w:rsidR="00103248">
        <w:rPr>
          <w:rFonts w:asciiTheme="minorHAnsi" w:hAnsiTheme="minorHAnsi"/>
          <w:sz w:val="18"/>
          <w:szCs w:val="18"/>
          <w:lang w:eastAsia="en-US"/>
        </w:rPr>
        <w:t>é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informace</w:t>
      </w:r>
      <w:r w:rsidR="009758EC">
        <w:rPr>
          <w:rFonts w:asciiTheme="minorHAnsi" w:hAnsiTheme="minorHAnsi"/>
          <w:sz w:val="18"/>
          <w:szCs w:val="18"/>
          <w:lang w:eastAsia="en-US"/>
        </w:rPr>
        <w:t>, přístupové údaje k Důvěrným informacím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a rovněž jakékoliv kopie Důvěrných informací, které v souvislosti s plněním předmětu a účelu této Dohody pořídil</w:t>
      </w:r>
      <w:r w:rsidR="009758EC">
        <w:rPr>
          <w:rFonts w:asciiTheme="minorHAnsi" w:hAnsiTheme="minorHAnsi"/>
          <w:sz w:val="18"/>
          <w:szCs w:val="18"/>
          <w:lang w:eastAsia="en-US"/>
        </w:rPr>
        <w:t>,</w:t>
      </w:r>
      <w:r w:rsidR="00103248">
        <w:rPr>
          <w:rFonts w:asciiTheme="minorHAnsi" w:hAnsiTheme="minorHAnsi"/>
          <w:sz w:val="18"/>
          <w:szCs w:val="18"/>
          <w:lang w:eastAsia="en-US"/>
        </w:rPr>
        <w:t xml:space="preserve"> znehodnotí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tak, že informace nebudou dále</w:t>
      </w:r>
      <w:r w:rsidR="009758EC">
        <w:rPr>
          <w:rFonts w:asciiTheme="minorHAnsi" w:hAnsiTheme="minorHAnsi"/>
          <w:sz w:val="18"/>
          <w:szCs w:val="18"/>
          <w:lang w:eastAsia="en-US"/>
        </w:rPr>
        <w:t xml:space="preserve"> zobrazitelné,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použitelné ani obnovitelné, a to bezodkladně po:</w:t>
      </w:r>
    </w:p>
    <w:p w14:paraId="1944CEC9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05975D2E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246ED95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E2C423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</w:t>
      </w:r>
      <w:r w:rsidRPr="002260C3">
        <w:rPr>
          <w:rFonts w:asciiTheme="minorHAnsi" w:hAnsiTheme="minorHAnsi"/>
          <w:sz w:val="18"/>
          <w:szCs w:val="18"/>
          <w:lang w:eastAsia="en-US"/>
        </w:rPr>
        <w:lastRenderedPageBreak/>
        <w:t>smluvní pokuty ze strany Dodavatele ve výši 500.000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B7BFF53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2F67E052" w:rsidR="0020437B" w:rsidRDefault="0020437B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3F156FFF" w14:textId="4C7537E5" w:rsidR="00871EBF" w:rsidRPr="002260C3" w:rsidRDefault="00871EBF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CF3E09">
        <w:rPr>
          <w:rFonts w:asciiTheme="minorHAnsi" w:hAnsiTheme="minorHAnsi"/>
          <w:sz w:val="18"/>
          <w:szCs w:val="18"/>
          <w:highlight w:val="green"/>
        </w:rPr>
        <w:t>Příloha č. 2: Plná moc (pro osobu, jež bude příjemcem hesla) - VOLITELNÉ</w:t>
      </w:r>
    </w:p>
    <w:p w14:paraId="7F654DA3" w14:textId="2D33C43B" w:rsidR="0020437B" w:rsidRPr="00871EBF" w:rsidRDefault="00103248" w:rsidP="65E0A291">
      <w:pPr>
        <w:pStyle w:val="RLTextlnkuslovan"/>
        <w:rPr>
          <w:rFonts w:asciiTheme="minorHAnsi" w:hAnsiTheme="minorHAnsi"/>
          <w:sz w:val="18"/>
          <w:szCs w:val="18"/>
        </w:rPr>
      </w:pPr>
      <w:r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>Tato Dohoda je vyhotovena v elektronické podobě, přičemž obě Strany obdrží její elektronický originál opatřený elektronickými podpisy. V případě, že tato Dohoda z jakéhokoli důvodu nebude vyhotovena v elektronické podobě, bude sepsána ve</w:t>
      </w:r>
      <w:r w:rsidR="0020437B" w:rsidRPr="65E0A291">
        <w:rPr>
          <w:rFonts w:asciiTheme="minorHAnsi" w:hAnsiTheme="minorHAnsi"/>
          <w:sz w:val="18"/>
          <w:szCs w:val="18"/>
        </w:rPr>
        <w:t xml:space="preserve"> třech (3) stejnopisech, z nichž </w:t>
      </w:r>
      <w:r w:rsidR="762EADCF" w:rsidRPr="65E0A291">
        <w:rPr>
          <w:rFonts w:asciiTheme="minorHAnsi" w:hAnsiTheme="minorHAnsi"/>
          <w:sz w:val="18"/>
          <w:szCs w:val="18"/>
        </w:rPr>
        <w:t>Z</w:t>
      </w:r>
      <w:r w:rsidR="0020437B" w:rsidRPr="65E0A291">
        <w:rPr>
          <w:rFonts w:asciiTheme="minorHAnsi" w:hAnsiTheme="minorHAnsi"/>
          <w:sz w:val="18"/>
          <w:szCs w:val="18"/>
        </w:rPr>
        <w:t xml:space="preserve">adavatel obdrží dvě (2) vyhotovení a Dodavatel obdrží jedno (1) Vyhotovení. </w:t>
      </w:r>
    </w:p>
    <w:p w14:paraId="4B231326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9396" w:type="dxa"/>
        <w:jc w:val="center"/>
        <w:tblLook w:val="01E0" w:firstRow="1" w:lastRow="1" w:firstColumn="1" w:lastColumn="1" w:noHBand="0" w:noVBand="0"/>
      </w:tblPr>
      <w:tblGrid>
        <w:gridCol w:w="4395"/>
        <w:gridCol w:w="5001"/>
      </w:tblGrid>
      <w:tr w:rsidR="0020437B" w:rsidRPr="002260C3" w14:paraId="45714704" w14:textId="77777777" w:rsidTr="00F50E93">
        <w:trPr>
          <w:jc w:val="center"/>
        </w:trPr>
        <w:tc>
          <w:tcPr>
            <w:tcW w:w="439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ADE51E5" w14:textId="77777777" w:rsidR="0020437B" w:rsidRDefault="0020437B" w:rsidP="009576B3"/>
          <w:p w14:paraId="2C86AC9D" w14:textId="14DF7027" w:rsidR="00DC003A" w:rsidRPr="002260C3" w:rsidRDefault="00DC003A" w:rsidP="009576B3"/>
        </w:tc>
        <w:tc>
          <w:tcPr>
            <w:tcW w:w="5001" w:type="dxa"/>
          </w:tcPr>
          <w:p w14:paraId="03CC0891" w14:textId="08163A1C" w:rsidR="0020437B" w:rsidRPr="0046294D" w:rsidRDefault="0020437B" w:rsidP="0046294D">
            <w:pPr>
              <w:pStyle w:val="RLdajeosmluvnstran"/>
              <w:ind w:left="408" w:firstLine="54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</w:tc>
      </w:tr>
      <w:tr w:rsidR="0020437B" w:rsidRPr="002260C3" w14:paraId="3190D7FF" w14:textId="77777777" w:rsidTr="00F50E93">
        <w:trPr>
          <w:jc w:val="center"/>
        </w:trPr>
        <w:tc>
          <w:tcPr>
            <w:tcW w:w="4395" w:type="dxa"/>
          </w:tcPr>
          <w:p w14:paraId="25BE41F7" w14:textId="648BB8D8" w:rsidR="0020437B" w:rsidRPr="00271A82" w:rsidRDefault="0020437B" w:rsidP="00DC003A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71A82">
              <w:rPr>
                <w:rFonts w:asciiTheme="minorHAnsi" w:hAnsiTheme="minorHAnsi"/>
                <w:sz w:val="18"/>
                <w:szCs w:val="18"/>
              </w:rPr>
              <w:t>..........................................................</w:t>
            </w:r>
            <w:r w:rsidR="00DC003A" w:rsidRPr="00271A82"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  <w:p w14:paraId="0EF56E96" w14:textId="77777777" w:rsidR="0020437B" w:rsidRPr="00271A82" w:rsidRDefault="0020437B" w:rsidP="00DC003A">
            <w:pPr>
              <w:pStyle w:val="RLProhlensmluvnch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71A82">
              <w:rPr>
                <w:rFonts w:asciiTheme="minorHAnsi" w:hAnsiTheme="minorHAnsi"/>
                <w:sz w:val="18"/>
                <w:szCs w:val="18"/>
              </w:rPr>
              <w:t>Správa železnic, státní organizace</w:t>
            </w:r>
          </w:p>
          <w:p w14:paraId="13A28E78" w14:textId="77777777" w:rsidR="0046294D" w:rsidRDefault="00F50E93" w:rsidP="00DC003A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6294D">
              <w:rPr>
                <w:rFonts w:asciiTheme="minorHAnsi" w:hAnsiTheme="minorHAnsi"/>
                <w:b/>
                <w:sz w:val="18"/>
                <w:szCs w:val="18"/>
              </w:rPr>
              <w:t>Ing. David Miklas</w:t>
            </w:r>
            <w:r w:rsidRPr="0046294D">
              <w:rPr>
                <w:rFonts w:asciiTheme="minorHAnsi" w:hAnsiTheme="minorHAnsi"/>
                <w:sz w:val="18"/>
                <w:szCs w:val="18"/>
              </w:rPr>
              <w:t>,</w:t>
            </w:r>
            <w:r w:rsidR="0020437B" w:rsidRPr="00271A82">
              <w:rPr>
                <w:rFonts w:asciiTheme="minorHAnsi" w:hAnsiTheme="minorHAnsi"/>
                <w:sz w:val="18"/>
                <w:szCs w:val="18"/>
              </w:rPr>
              <w:br/>
            </w:r>
            <w:r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</w:p>
          <w:p w14:paraId="30FB6500" w14:textId="4C6A9DC9" w:rsidR="0020437B" w:rsidRPr="00271A82" w:rsidRDefault="0046294D" w:rsidP="00DC003A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  <w:r w:rsidR="00F50E93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001" w:type="dxa"/>
          </w:tcPr>
          <w:p w14:paraId="375E9016" w14:textId="46FBA034" w:rsidR="0020437B" w:rsidRPr="002260C3" w:rsidRDefault="0020437B" w:rsidP="00F50E93">
            <w:pPr>
              <w:pStyle w:val="RLdajeosmluvnstran"/>
              <w:ind w:left="462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</w:t>
            </w:r>
          </w:p>
          <w:p w14:paraId="41CA62BA" w14:textId="77777777" w:rsidR="0020437B" w:rsidRPr="0046294D" w:rsidRDefault="0020437B" w:rsidP="00F50E93">
            <w:pPr>
              <w:pStyle w:val="RLProhlensmluvnchstran"/>
              <w:spacing w:after="0"/>
              <w:ind w:left="462"/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46294D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  <w:p w14:paraId="0C3A3F08" w14:textId="77777777" w:rsidR="0020437B" w:rsidRPr="002260C3" w:rsidRDefault="0020437B" w:rsidP="00F50E93">
            <w:pPr>
              <w:pStyle w:val="RLdajeosmluvnstran"/>
              <w:spacing w:after="0"/>
              <w:ind w:left="462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6294D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DC003A">
      <w:pPr>
        <w:pStyle w:val="RLProhlensmluvnchstran"/>
        <w:spacing w:after="0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14B7CFFF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27589DEB" w:rsidR="0020437B" w:rsidRPr="00E56A79" w:rsidRDefault="0020437B" w:rsidP="00586811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níže uvedené Důvěrné informace. </w:t>
      </w:r>
      <w:r w:rsidR="00103248">
        <w:rPr>
          <w:rFonts w:asciiTheme="minorHAnsi" w:hAnsiTheme="minorHAnsi"/>
          <w:b w:val="0"/>
          <w:sz w:val="18"/>
          <w:szCs w:val="18"/>
        </w:rPr>
        <w:t>Heslo</w:t>
      </w:r>
      <w:r w:rsidR="00103248" w:rsidRPr="00E56A79">
        <w:rPr>
          <w:rFonts w:asciiTheme="minorHAnsi" w:hAnsiTheme="minorHAnsi"/>
          <w:b w:val="0"/>
          <w:sz w:val="18"/>
          <w:szCs w:val="18"/>
        </w:rPr>
        <w:t xml:space="preserve"> </w:t>
      </w:r>
      <w:r w:rsidR="00020367">
        <w:rPr>
          <w:rFonts w:asciiTheme="minorHAnsi" w:hAnsiTheme="minorHAnsi"/>
          <w:b w:val="0"/>
          <w:sz w:val="18"/>
          <w:szCs w:val="18"/>
        </w:rPr>
        <w:t>k zpřístupnění těchto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dokument</w:t>
      </w:r>
      <w:r w:rsidR="00020367">
        <w:rPr>
          <w:rFonts w:asciiTheme="minorHAnsi" w:hAnsiTheme="minorHAnsi"/>
          <w:b w:val="0"/>
          <w:sz w:val="18"/>
          <w:szCs w:val="18"/>
        </w:rPr>
        <w:t>ů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</w:t>
      </w:r>
      <w:r w:rsidR="00103248">
        <w:rPr>
          <w:rFonts w:asciiTheme="minorHAnsi" w:hAnsiTheme="minorHAnsi"/>
          <w:b w:val="0"/>
          <w:sz w:val="18"/>
          <w:szCs w:val="18"/>
        </w:rPr>
        <w:t xml:space="preserve"> prostřednictvím SMS na telefonní číslo jím určené v Dohodě</w:t>
      </w:r>
      <w:r w:rsidRPr="00E56A79">
        <w:rPr>
          <w:rFonts w:asciiTheme="minorHAnsi" w:hAnsiTheme="minorHAnsi"/>
          <w:b w:val="0"/>
          <w:sz w:val="18"/>
          <w:szCs w:val="18"/>
        </w:rPr>
        <w:t>.</w:t>
      </w:r>
    </w:p>
    <w:p w14:paraId="1F4EC7F1" w14:textId="77777777" w:rsidR="0020437B" w:rsidRDefault="0020437B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47207BEA" w14:textId="77777777" w:rsidR="00E86112" w:rsidRPr="009022BC" w:rsidRDefault="00E86112" w:rsidP="00E86112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</w:pPr>
      <w:r w:rsidRPr="007229A7">
        <w:rPr>
          <w:rFonts w:cs="Arial"/>
          <w:bCs/>
        </w:rPr>
        <w:t>Příloha č</w:t>
      </w:r>
      <w:r>
        <w:rPr>
          <w:rFonts w:cs="Arial"/>
          <w:bCs/>
        </w:rPr>
        <w:t xml:space="preserve">. 16 zadávací dokumentace – Interní předpis Zadavatele </w:t>
      </w:r>
      <w:r w:rsidRPr="00BE345D">
        <w:rPr>
          <w:rFonts w:cs="Arial"/>
          <w:bCs/>
        </w:rPr>
        <w:t>Provozní politika prvků v působnosti systému řízení bezpečnosti informací</w:t>
      </w: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3C9D6" w14:textId="77777777" w:rsidR="00B363E6" w:rsidRDefault="00B363E6" w:rsidP="00962258">
      <w:pPr>
        <w:spacing w:after="0" w:line="240" w:lineRule="auto"/>
      </w:pPr>
      <w:r>
        <w:separator/>
      </w:r>
    </w:p>
  </w:endnote>
  <w:endnote w:type="continuationSeparator" w:id="0">
    <w:p w14:paraId="1B76539F" w14:textId="77777777" w:rsidR="00B363E6" w:rsidRDefault="00B363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A02CA" w14:textId="328C63EE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3B3766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9864B37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7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735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10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0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D5C2C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5F927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93687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E3B5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C8B6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A23D0" w14:textId="77777777" w:rsidR="00B363E6" w:rsidRDefault="00B363E6" w:rsidP="00962258">
      <w:pPr>
        <w:spacing w:after="0" w:line="240" w:lineRule="auto"/>
      </w:pPr>
      <w:r>
        <w:separator/>
      </w:r>
    </w:p>
  </w:footnote>
  <w:footnote w:type="continuationSeparator" w:id="0">
    <w:p w14:paraId="1E071C18" w14:textId="77777777" w:rsidR="00B363E6" w:rsidRDefault="00B363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8820B1E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11E5D"/>
    <w:rsid w:val="00012235"/>
    <w:rsid w:val="0002036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7DF5"/>
    <w:rsid w:val="002262E7"/>
    <w:rsid w:val="00271A82"/>
    <w:rsid w:val="00280E07"/>
    <w:rsid w:val="00281215"/>
    <w:rsid w:val="0029793A"/>
    <w:rsid w:val="002C31BF"/>
    <w:rsid w:val="002D08B1"/>
    <w:rsid w:val="002E0CD7"/>
    <w:rsid w:val="0033381E"/>
    <w:rsid w:val="00335328"/>
    <w:rsid w:val="00341DCF"/>
    <w:rsid w:val="00350980"/>
    <w:rsid w:val="00357BC6"/>
    <w:rsid w:val="003956C6"/>
    <w:rsid w:val="003B3766"/>
    <w:rsid w:val="003C1832"/>
    <w:rsid w:val="00421144"/>
    <w:rsid w:val="00441430"/>
    <w:rsid w:val="0044749F"/>
    <w:rsid w:val="00450F07"/>
    <w:rsid w:val="00453CD3"/>
    <w:rsid w:val="00460660"/>
    <w:rsid w:val="0046294D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3375"/>
    <w:rsid w:val="00557C28"/>
    <w:rsid w:val="005736B7"/>
    <w:rsid w:val="00575E5A"/>
    <w:rsid w:val="00584EF1"/>
    <w:rsid w:val="00586811"/>
    <w:rsid w:val="005B5C89"/>
    <w:rsid w:val="005F1404"/>
    <w:rsid w:val="0061068E"/>
    <w:rsid w:val="00633A8F"/>
    <w:rsid w:val="00660AD3"/>
    <w:rsid w:val="00673DD7"/>
    <w:rsid w:val="00674D54"/>
    <w:rsid w:val="006766B1"/>
    <w:rsid w:val="00677B7F"/>
    <w:rsid w:val="006A5570"/>
    <w:rsid w:val="006A689C"/>
    <w:rsid w:val="006A68FA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286B"/>
    <w:rsid w:val="00763D31"/>
    <w:rsid w:val="00766846"/>
    <w:rsid w:val="007757FB"/>
    <w:rsid w:val="0077673A"/>
    <w:rsid w:val="007846E1"/>
    <w:rsid w:val="007A4C25"/>
    <w:rsid w:val="007B3441"/>
    <w:rsid w:val="007B570C"/>
    <w:rsid w:val="007C0EE3"/>
    <w:rsid w:val="007C589B"/>
    <w:rsid w:val="007E4A6E"/>
    <w:rsid w:val="007F56A7"/>
    <w:rsid w:val="00806AA7"/>
    <w:rsid w:val="00807DD0"/>
    <w:rsid w:val="008659F3"/>
    <w:rsid w:val="00871EBF"/>
    <w:rsid w:val="00886D4B"/>
    <w:rsid w:val="00892556"/>
    <w:rsid w:val="00895406"/>
    <w:rsid w:val="008A06E4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758EC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6177B"/>
    <w:rsid w:val="00A6534B"/>
    <w:rsid w:val="00A66136"/>
    <w:rsid w:val="00A83752"/>
    <w:rsid w:val="00A942D6"/>
    <w:rsid w:val="00AA4CBB"/>
    <w:rsid w:val="00AA65FA"/>
    <w:rsid w:val="00AA7351"/>
    <w:rsid w:val="00AD056F"/>
    <w:rsid w:val="00AD6731"/>
    <w:rsid w:val="00AE0299"/>
    <w:rsid w:val="00B15D0D"/>
    <w:rsid w:val="00B363E6"/>
    <w:rsid w:val="00B72056"/>
    <w:rsid w:val="00B72571"/>
    <w:rsid w:val="00B75EE1"/>
    <w:rsid w:val="00B77481"/>
    <w:rsid w:val="00B8518B"/>
    <w:rsid w:val="00B94CFA"/>
    <w:rsid w:val="00B9797D"/>
    <w:rsid w:val="00BB65C9"/>
    <w:rsid w:val="00BC627F"/>
    <w:rsid w:val="00BD3A73"/>
    <w:rsid w:val="00BD7E91"/>
    <w:rsid w:val="00BE7A81"/>
    <w:rsid w:val="00C02D0A"/>
    <w:rsid w:val="00C03A6E"/>
    <w:rsid w:val="00C0526A"/>
    <w:rsid w:val="00C304C3"/>
    <w:rsid w:val="00C44F6A"/>
    <w:rsid w:val="00C47AE3"/>
    <w:rsid w:val="00C55D35"/>
    <w:rsid w:val="00CD1FC4"/>
    <w:rsid w:val="00CD5F46"/>
    <w:rsid w:val="00CF3E09"/>
    <w:rsid w:val="00D048F9"/>
    <w:rsid w:val="00D11E08"/>
    <w:rsid w:val="00D21061"/>
    <w:rsid w:val="00D24245"/>
    <w:rsid w:val="00D36F19"/>
    <w:rsid w:val="00D4108E"/>
    <w:rsid w:val="00D572C2"/>
    <w:rsid w:val="00D6163D"/>
    <w:rsid w:val="00D73D46"/>
    <w:rsid w:val="00D831A3"/>
    <w:rsid w:val="00DC003A"/>
    <w:rsid w:val="00DC75F3"/>
    <w:rsid w:val="00DD46F3"/>
    <w:rsid w:val="00DE56F2"/>
    <w:rsid w:val="00DF116D"/>
    <w:rsid w:val="00E121FE"/>
    <w:rsid w:val="00E36C4A"/>
    <w:rsid w:val="00E81B85"/>
    <w:rsid w:val="00E855D4"/>
    <w:rsid w:val="00E86112"/>
    <w:rsid w:val="00EB104F"/>
    <w:rsid w:val="00ED14BD"/>
    <w:rsid w:val="00ED4B10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50E93"/>
    <w:rsid w:val="00F5558F"/>
    <w:rsid w:val="00F659EB"/>
    <w:rsid w:val="00F86BA6"/>
    <w:rsid w:val="00F96DAF"/>
    <w:rsid w:val="00FB26F6"/>
    <w:rsid w:val="00FC6389"/>
    <w:rsid w:val="2D96E02E"/>
    <w:rsid w:val="52A5E860"/>
    <w:rsid w:val="65E0A291"/>
    <w:rsid w:val="6F6E5C7A"/>
    <w:rsid w:val="70190E08"/>
    <w:rsid w:val="762EA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2C460D-8236-4A44-B6EC-E9C8A122E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632A7-DC64-4290-B770-A82A9CB3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5</Pages>
  <Words>1298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16</cp:revision>
  <cp:lastPrinted>2017-11-28T17:18:00Z</cp:lastPrinted>
  <dcterms:created xsi:type="dcterms:W3CDTF">2023-05-21T21:50:00Z</dcterms:created>
  <dcterms:modified xsi:type="dcterms:W3CDTF">2023-06-26T10:47:00Z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